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6B306" w14:textId="77777777" w:rsidR="00A404E6" w:rsidRDefault="000D7D01">
      <w:pPr>
        <w:rPr>
          <w:rtl/>
        </w:rPr>
      </w:pPr>
      <w:r>
        <w:rPr>
          <w:rFonts w:hint="cs"/>
          <w:rtl/>
        </w:rPr>
        <w:t xml:space="preserve">7. </w:t>
      </w:r>
      <w:r w:rsidR="00A404E6">
        <w:rPr>
          <w:rFonts w:hint="cs"/>
          <w:rtl/>
        </w:rPr>
        <w:t xml:space="preserve">עמידה </w:t>
      </w:r>
      <w:r>
        <w:rPr>
          <w:rFonts w:hint="cs"/>
          <w:rtl/>
        </w:rPr>
        <w:t>בדרישות הסף למשרה</w:t>
      </w:r>
      <w:r w:rsidR="00A404E6">
        <w:rPr>
          <w:rFonts w:hint="cs"/>
          <w:rtl/>
        </w:rPr>
        <w:t>:</w:t>
      </w:r>
    </w:p>
    <w:p w14:paraId="5C3EC96A" w14:textId="40D0516E" w:rsidR="00A404E6" w:rsidRPr="00BB3889" w:rsidRDefault="007C120A" w:rsidP="00A404E6">
      <w:pPr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מנהל/</w:t>
      </w:r>
      <w:r w:rsidR="002864F5">
        <w:rPr>
          <w:rFonts w:hint="cs"/>
          <w:b/>
          <w:bCs/>
          <w:sz w:val="28"/>
          <w:szCs w:val="28"/>
          <w:rtl/>
        </w:rPr>
        <w:t xml:space="preserve">ת </w:t>
      </w:r>
      <w:r w:rsidR="00A408AF">
        <w:rPr>
          <w:rFonts w:hint="cs"/>
          <w:b/>
          <w:bCs/>
          <w:sz w:val="28"/>
          <w:szCs w:val="28"/>
          <w:rtl/>
        </w:rPr>
        <w:t xml:space="preserve">מחלקת </w:t>
      </w:r>
      <w:r w:rsidR="00276BFD">
        <w:rPr>
          <w:rFonts w:hint="cs"/>
          <w:b/>
          <w:bCs/>
          <w:sz w:val="28"/>
          <w:szCs w:val="28"/>
          <w:rtl/>
        </w:rPr>
        <w:t>גזברות</w:t>
      </w:r>
    </w:p>
    <w:p w14:paraId="6FC1D859" w14:textId="77777777" w:rsidR="00A404E6" w:rsidRPr="00A404E6" w:rsidRDefault="00A404E6" w:rsidP="00A404E6">
      <w:pPr>
        <w:rPr>
          <w:sz w:val="24"/>
          <w:szCs w:val="24"/>
        </w:rPr>
      </w:pPr>
      <w:r w:rsidRPr="00A404E6">
        <w:rPr>
          <w:rFonts w:hint="cs"/>
          <w:sz w:val="24"/>
          <w:szCs w:val="24"/>
          <w:rtl/>
        </w:rPr>
        <w:t>אנא פרט/י והסבר/י כיצד הינך עומד/ת בתנאי הסף לתפקיד</w:t>
      </w:r>
    </w:p>
    <w:tbl>
      <w:tblPr>
        <w:tblStyle w:val="a3"/>
        <w:tblpPr w:leftFromText="180" w:rightFromText="180" w:vertAnchor="text" w:horzAnchor="margin" w:tblpY="229"/>
        <w:bidiVisual/>
        <w:tblW w:w="8729" w:type="dxa"/>
        <w:tblLook w:val="04A0" w:firstRow="1" w:lastRow="0" w:firstColumn="1" w:lastColumn="0" w:noHBand="0" w:noVBand="1"/>
      </w:tblPr>
      <w:tblGrid>
        <w:gridCol w:w="506"/>
        <w:gridCol w:w="3402"/>
        <w:gridCol w:w="4821"/>
      </w:tblGrid>
      <w:tr w:rsidR="00A404E6" w14:paraId="63198766" w14:textId="77777777" w:rsidTr="00403FDE">
        <w:tc>
          <w:tcPr>
            <w:tcW w:w="506" w:type="dxa"/>
          </w:tcPr>
          <w:p w14:paraId="7A95BD4C" w14:textId="77777777" w:rsidR="00A404E6" w:rsidRDefault="00A404E6" w:rsidP="00A404E6">
            <w:pPr>
              <w:rPr>
                <w:rtl/>
              </w:rPr>
            </w:pPr>
          </w:p>
        </w:tc>
        <w:tc>
          <w:tcPr>
            <w:tcW w:w="3402" w:type="dxa"/>
          </w:tcPr>
          <w:p w14:paraId="5D8C0D43" w14:textId="77777777" w:rsidR="00A404E6" w:rsidRDefault="00A404E6" w:rsidP="00A404E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תנאי סף</w:t>
            </w:r>
          </w:p>
        </w:tc>
        <w:tc>
          <w:tcPr>
            <w:tcW w:w="4821" w:type="dxa"/>
          </w:tcPr>
          <w:p w14:paraId="60E59888" w14:textId="77777777" w:rsidR="00A404E6" w:rsidRDefault="00A404E6" w:rsidP="00A404E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הסבר</w:t>
            </w:r>
            <w:r w:rsidR="00605A9F">
              <w:rPr>
                <w:rFonts w:hint="cs"/>
                <w:rtl/>
              </w:rPr>
              <w:t xml:space="preserve"> מפורט</w:t>
            </w:r>
          </w:p>
        </w:tc>
      </w:tr>
      <w:tr w:rsidR="00A404E6" w14:paraId="2BDC0C65" w14:textId="77777777" w:rsidTr="00403FDE">
        <w:trPr>
          <w:trHeight w:val="1427"/>
        </w:trPr>
        <w:tc>
          <w:tcPr>
            <w:tcW w:w="506" w:type="dxa"/>
          </w:tcPr>
          <w:p w14:paraId="656C46C5" w14:textId="77777777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1.</w:t>
            </w:r>
          </w:p>
        </w:tc>
        <w:tc>
          <w:tcPr>
            <w:tcW w:w="3402" w:type="dxa"/>
          </w:tcPr>
          <w:p w14:paraId="30EB8A73" w14:textId="77777777" w:rsidR="00276BFD" w:rsidRPr="00276BFD" w:rsidRDefault="00276BFD" w:rsidP="00276BFD">
            <w:pPr>
              <w:spacing w:after="160" w:line="278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תואר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ראשון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בכלכלה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,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מנהל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עסקים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,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חשבונאות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או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תחום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רלוונטי, ממוסד אקדמי מוכר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>.</w:t>
            </w:r>
          </w:p>
          <w:p w14:paraId="05E3D0EE" w14:textId="38C2D8E6" w:rsidR="00A404E6" w:rsidRPr="00A408AF" w:rsidRDefault="00A404E6" w:rsidP="00D50981">
            <w:pPr>
              <w:spacing w:line="25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821" w:type="dxa"/>
          </w:tcPr>
          <w:p w14:paraId="0FD2FA61" w14:textId="77777777" w:rsidR="00A404E6" w:rsidRDefault="00A404E6" w:rsidP="00A404E6">
            <w:pPr>
              <w:rPr>
                <w:rtl/>
              </w:rPr>
            </w:pPr>
          </w:p>
        </w:tc>
      </w:tr>
      <w:tr w:rsidR="00A404E6" w14:paraId="45E6BE45" w14:textId="77777777" w:rsidTr="00403FDE">
        <w:trPr>
          <w:trHeight w:val="2453"/>
        </w:trPr>
        <w:tc>
          <w:tcPr>
            <w:tcW w:w="506" w:type="dxa"/>
          </w:tcPr>
          <w:p w14:paraId="33D4382A" w14:textId="77777777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2. </w:t>
            </w:r>
          </w:p>
        </w:tc>
        <w:tc>
          <w:tcPr>
            <w:tcW w:w="3402" w:type="dxa"/>
          </w:tcPr>
          <w:p w14:paraId="7648717D" w14:textId="77777777" w:rsidR="00276BFD" w:rsidRPr="00276BFD" w:rsidRDefault="00276BFD" w:rsidP="005248B2">
            <w:pPr>
              <w:spacing w:after="160" w:line="278" w:lineRule="auto"/>
              <w:jc w:val="both"/>
              <w:rPr>
                <w:rFonts w:asciiTheme="minorBidi" w:hAnsiTheme="minorBidi"/>
                <w:sz w:val="28"/>
                <w:szCs w:val="28"/>
              </w:rPr>
            </w:pP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ניסיון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של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7 שנים לפחות,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בתחומי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גזברות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,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מימון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או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שוק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ההון.</w:t>
            </w:r>
          </w:p>
          <w:p w14:paraId="6B8FC6E3" w14:textId="77777777" w:rsidR="00A404E6" w:rsidRPr="00276BFD" w:rsidRDefault="00A404E6" w:rsidP="008A3F94">
            <w:pPr>
              <w:spacing w:after="160" w:line="25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821" w:type="dxa"/>
          </w:tcPr>
          <w:p w14:paraId="05CDDEBD" w14:textId="77777777" w:rsidR="00A404E6" w:rsidRDefault="00A404E6" w:rsidP="00A404E6">
            <w:pPr>
              <w:rPr>
                <w:rtl/>
              </w:rPr>
            </w:pPr>
          </w:p>
        </w:tc>
      </w:tr>
      <w:tr w:rsidR="00A404E6" w14:paraId="4DC844C4" w14:textId="77777777" w:rsidTr="00403FDE">
        <w:trPr>
          <w:trHeight w:val="2492"/>
        </w:trPr>
        <w:tc>
          <w:tcPr>
            <w:tcW w:w="506" w:type="dxa"/>
          </w:tcPr>
          <w:p w14:paraId="401E2D17" w14:textId="6F8E2443" w:rsidR="00A404E6" w:rsidRDefault="00101F6A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3.</w:t>
            </w:r>
          </w:p>
        </w:tc>
        <w:tc>
          <w:tcPr>
            <w:tcW w:w="3402" w:type="dxa"/>
          </w:tcPr>
          <w:p w14:paraId="0D26C15B" w14:textId="74B6FEC3" w:rsidR="00A404E6" w:rsidRPr="00370ADB" w:rsidRDefault="00276BFD" w:rsidP="00F130DD">
            <w:pPr>
              <w:contextualSpacing/>
              <w:rPr>
                <w:rFonts w:asciiTheme="minorBidi" w:hAnsiTheme="minorBidi"/>
                <w:sz w:val="28"/>
                <w:szCs w:val="28"/>
                <w:rtl/>
              </w:rPr>
            </w:pPr>
            <w:r w:rsidRPr="00370ADB">
              <w:rPr>
                <w:rFonts w:asciiTheme="minorBidi" w:hAnsiTheme="minorBidi" w:hint="cs"/>
                <w:sz w:val="28"/>
                <w:szCs w:val="28"/>
                <w:rtl/>
              </w:rPr>
              <w:t>ניסיון</w:t>
            </w:r>
            <w:r w:rsidRPr="00370ADB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370ADB">
              <w:rPr>
                <w:rFonts w:asciiTheme="minorBidi" w:hAnsiTheme="minorBidi" w:hint="cs"/>
                <w:sz w:val="28"/>
                <w:szCs w:val="28"/>
                <w:rtl/>
              </w:rPr>
              <w:t>של 3 שנים לפחות, בניהול</w:t>
            </w:r>
            <w:r w:rsidRPr="00370ADB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370ADB">
              <w:rPr>
                <w:rFonts w:asciiTheme="minorBidi" w:hAnsiTheme="minorBidi" w:hint="cs"/>
                <w:sz w:val="28"/>
                <w:szCs w:val="28"/>
                <w:rtl/>
              </w:rPr>
              <w:t>פעילות</w:t>
            </w:r>
            <w:r w:rsidRPr="00370ADB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370ADB">
              <w:rPr>
                <w:rFonts w:asciiTheme="minorBidi" w:hAnsiTheme="minorBidi" w:hint="cs"/>
                <w:sz w:val="28"/>
                <w:szCs w:val="28"/>
                <w:rtl/>
              </w:rPr>
              <w:t>מימון</w:t>
            </w:r>
            <w:r w:rsidRPr="00370ADB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="00370ADB" w:rsidRPr="00370ADB">
              <w:rPr>
                <w:rFonts w:asciiTheme="minorBidi" w:hAnsiTheme="minorBidi" w:hint="cs"/>
                <w:sz w:val="28"/>
                <w:szCs w:val="28"/>
                <w:rtl/>
              </w:rPr>
              <w:t>בהיקפים מהותיים.</w:t>
            </w:r>
          </w:p>
        </w:tc>
        <w:tc>
          <w:tcPr>
            <w:tcW w:w="4821" w:type="dxa"/>
          </w:tcPr>
          <w:p w14:paraId="22D48392" w14:textId="77777777" w:rsidR="00A404E6" w:rsidRPr="00370ADB" w:rsidRDefault="00A404E6" w:rsidP="00A404E6">
            <w:pPr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A404E6" w14:paraId="45F741AE" w14:textId="77777777" w:rsidTr="00403FDE">
        <w:trPr>
          <w:trHeight w:val="2624"/>
        </w:trPr>
        <w:tc>
          <w:tcPr>
            <w:tcW w:w="506" w:type="dxa"/>
          </w:tcPr>
          <w:p w14:paraId="1702ED0C" w14:textId="28069BD2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  <w:r w:rsidR="00101F6A">
              <w:rPr>
                <w:rFonts w:hint="cs"/>
                <w:rtl/>
              </w:rPr>
              <w:t>.</w:t>
            </w:r>
          </w:p>
        </w:tc>
        <w:tc>
          <w:tcPr>
            <w:tcW w:w="3402" w:type="dxa"/>
          </w:tcPr>
          <w:p w14:paraId="7684D03F" w14:textId="77777777" w:rsidR="00276BFD" w:rsidRPr="00276BFD" w:rsidRDefault="00276BFD" w:rsidP="00276BFD">
            <w:pPr>
              <w:spacing w:after="160" w:line="278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ניסיון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של 3 שנים לפחות, בעבודה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מול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בנקים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,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גופים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מוסדיים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eastAsia"/>
                <w:sz w:val="28"/>
                <w:szCs w:val="28"/>
                <w:rtl/>
              </w:rPr>
              <w:t>ושחקנים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eastAsia"/>
                <w:sz w:val="28"/>
                <w:szCs w:val="28"/>
                <w:rtl/>
              </w:rPr>
              <w:t>מרכזיים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eastAsia"/>
                <w:sz w:val="28"/>
                <w:szCs w:val="28"/>
                <w:rtl/>
              </w:rPr>
              <w:t>בשוק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eastAsia"/>
                <w:sz w:val="28"/>
                <w:szCs w:val="28"/>
                <w:rtl/>
              </w:rPr>
              <w:t>ההון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>.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 xml:space="preserve"> </w:t>
            </w:r>
          </w:p>
          <w:p w14:paraId="2256C983" w14:textId="77777777" w:rsidR="00A404E6" w:rsidRPr="00A408AF" w:rsidRDefault="00A404E6" w:rsidP="008A3F94">
            <w:pPr>
              <w:spacing w:after="160" w:line="25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821" w:type="dxa"/>
          </w:tcPr>
          <w:p w14:paraId="767D74D0" w14:textId="77777777" w:rsidR="00A404E6" w:rsidRDefault="00A404E6" w:rsidP="00A404E6">
            <w:pPr>
              <w:rPr>
                <w:rtl/>
              </w:rPr>
            </w:pPr>
          </w:p>
        </w:tc>
      </w:tr>
      <w:tr w:rsidR="00A404E6" w14:paraId="18A4726B" w14:textId="77777777" w:rsidTr="00403FDE">
        <w:trPr>
          <w:trHeight w:val="2684"/>
        </w:trPr>
        <w:tc>
          <w:tcPr>
            <w:tcW w:w="506" w:type="dxa"/>
          </w:tcPr>
          <w:p w14:paraId="399F7C44" w14:textId="20949BE3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  <w:r w:rsidR="00101F6A">
              <w:rPr>
                <w:rFonts w:hint="cs"/>
                <w:rtl/>
              </w:rPr>
              <w:t>.</w:t>
            </w:r>
          </w:p>
        </w:tc>
        <w:tc>
          <w:tcPr>
            <w:tcW w:w="3402" w:type="dxa"/>
          </w:tcPr>
          <w:p w14:paraId="3B5D3EB0" w14:textId="77777777" w:rsidR="00276BFD" w:rsidRPr="00276BFD" w:rsidRDefault="00276BFD" w:rsidP="00276BFD">
            <w:pPr>
              <w:spacing w:after="160" w:line="278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ניסיון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של 3 שנים לפחות, בהובלת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עסקאות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מימון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eastAsia"/>
                <w:sz w:val="28"/>
                <w:szCs w:val="28"/>
                <w:rtl/>
              </w:rPr>
              <w:t>מורכבות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 xml:space="preserve"> גיוסי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חוב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או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מימון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פרויקטים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>.</w:t>
            </w:r>
          </w:p>
          <w:p w14:paraId="5B1A6E33" w14:textId="77777777" w:rsidR="00A404E6" w:rsidRPr="002864F5" w:rsidRDefault="00A404E6" w:rsidP="00A404E6">
            <w:pPr>
              <w:rPr>
                <w:rtl/>
              </w:rPr>
            </w:pPr>
          </w:p>
        </w:tc>
        <w:tc>
          <w:tcPr>
            <w:tcW w:w="4821" w:type="dxa"/>
          </w:tcPr>
          <w:p w14:paraId="2002708C" w14:textId="77777777" w:rsidR="00A404E6" w:rsidRDefault="00A404E6" w:rsidP="00A404E6">
            <w:pPr>
              <w:rPr>
                <w:rtl/>
              </w:rPr>
            </w:pPr>
          </w:p>
        </w:tc>
      </w:tr>
      <w:tr w:rsidR="00276BFD" w14:paraId="56EAFE1A" w14:textId="77777777" w:rsidTr="00403FDE">
        <w:trPr>
          <w:trHeight w:val="2684"/>
        </w:trPr>
        <w:tc>
          <w:tcPr>
            <w:tcW w:w="506" w:type="dxa"/>
          </w:tcPr>
          <w:p w14:paraId="46A00B54" w14:textId="03254C33" w:rsidR="00276BFD" w:rsidRDefault="00101F6A" w:rsidP="00A404E6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6.</w:t>
            </w:r>
          </w:p>
        </w:tc>
        <w:tc>
          <w:tcPr>
            <w:tcW w:w="3402" w:type="dxa"/>
          </w:tcPr>
          <w:p w14:paraId="4C7D120F" w14:textId="77777777" w:rsidR="00276BFD" w:rsidRPr="00276BFD" w:rsidRDefault="00276BFD" w:rsidP="00276BFD">
            <w:pPr>
              <w:spacing w:after="160" w:line="278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ניסיון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של 3 שנים לפחות, בניהול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תזרים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מזומנים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,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נזילות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ומדיניות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מימון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276BFD">
              <w:rPr>
                <w:rFonts w:asciiTheme="minorBidi" w:hAnsiTheme="minorBidi" w:hint="cs"/>
                <w:sz w:val="28"/>
                <w:szCs w:val="28"/>
                <w:rtl/>
              </w:rPr>
              <w:t>ארגונית</w:t>
            </w:r>
            <w:r w:rsidRPr="00276BFD">
              <w:rPr>
                <w:rFonts w:asciiTheme="minorBidi" w:hAnsiTheme="minorBidi"/>
                <w:sz w:val="28"/>
                <w:szCs w:val="28"/>
                <w:rtl/>
              </w:rPr>
              <w:t>.</w:t>
            </w:r>
          </w:p>
          <w:p w14:paraId="04DF6F82" w14:textId="77777777" w:rsidR="00276BFD" w:rsidRPr="00276BFD" w:rsidRDefault="00276BFD" w:rsidP="00276BFD">
            <w:pPr>
              <w:spacing w:line="278" w:lineRule="auto"/>
              <w:rPr>
                <w:rFonts w:asciiTheme="minorBidi" w:hAnsiTheme="minorBidi" w:hint="cs"/>
                <w:sz w:val="28"/>
                <w:szCs w:val="28"/>
                <w:rtl/>
              </w:rPr>
            </w:pPr>
          </w:p>
        </w:tc>
        <w:tc>
          <w:tcPr>
            <w:tcW w:w="4821" w:type="dxa"/>
          </w:tcPr>
          <w:p w14:paraId="0AC5877A" w14:textId="77777777" w:rsidR="00276BFD" w:rsidRDefault="00276BFD" w:rsidP="00A404E6">
            <w:pPr>
              <w:rPr>
                <w:rtl/>
              </w:rPr>
            </w:pPr>
          </w:p>
        </w:tc>
      </w:tr>
      <w:tr w:rsidR="00101F6A" w14:paraId="1BDF3F55" w14:textId="77777777" w:rsidTr="00403FDE">
        <w:trPr>
          <w:trHeight w:val="2684"/>
        </w:trPr>
        <w:tc>
          <w:tcPr>
            <w:tcW w:w="506" w:type="dxa"/>
          </w:tcPr>
          <w:p w14:paraId="05D8FDE7" w14:textId="304D896E" w:rsidR="00101F6A" w:rsidRDefault="00101F6A" w:rsidP="00A404E6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7.</w:t>
            </w:r>
          </w:p>
        </w:tc>
        <w:tc>
          <w:tcPr>
            <w:tcW w:w="3402" w:type="dxa"/>
          </w:tcPr>
          <w:p w14:paraId="70A3A621" w14:textId="77777777" w:rsidR="00101F6A" w:rsidRPr="00101F6A" w:rsidRDefault="00101F6A" w:rsidP="00101F6A">
            <w:pPr>
              <w:spacing w:after="160" w:line="278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101F6A">
              <w:rPr>
                <w:rFonts w:asciiTheme="minorBidi" w:hAnsiTheme="minorBidi" w:hint="cs"/>
                <w:sz w:val="28"/>
                <w:szCs w:val="28"/>
                <w:rtl/>
              </w:rPr>
              <w:t>ניסיון</w:t>
            </w:r>
            <w:r w:rsidRPr="00101F6A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101F6A">
              <w:rPr>
                <w:rFonts w:asciiTheme="minorBidi" w:hAnsiTheme="minorBidi" w:hint="cs"/>
                <w:sz w:val="28"/>
                <w:szCs w:val="28"/>
                <w:rtl/>
              </w:rPr>
              <w:t>של שנתיים לפחות, בהובלת/הנחיית</w:t>
            </w:r>
            <w:r w:rsidRPr="00101F6A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101F6A">
              <w:rPr>
                <w:rFonts w:asciiTheme="minorBidi" w:hAnsiTheme="minorBidi" w:hint="cs"/>
                <w:sz w:val="28"/>
                <w:szCs w:val="28"/>
                <w:rtl/>
              </w:rPr>
              <w:t>צוותים</w:t>
            </w:r>
            <w:r w:rsidRPr="00101F6A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 w:rsidRPr="00101F6A">
              <w:rPr>
                <w:rFonts w:asciiTheme="minorBidi" w:hAnsiTheme="minorBidi" w:hint="cs"/>
                <w:sz w:val="28"/>
                <w:szCs w:val="28"/>
                <w:rtl/>
              </w:rPr>
              <w:t>מקצועיים</w:t>
            </w:r>
            <w:r w:rsidRPr="00101F6A">
              <w:rPr>
                <w:rFonts w:asciiTheme="minorBidi" w:hAnsiTheme="minorBidi"/>
                <w:sz w:val="28"/>
                <w:szCs w:val="28"/>
                <w:rtl/>
              </w:rPr>
              <w:t>.</w:t>
            </w:r>
          </w:p>
          <w:p w14:paraId="7091378B" w14:textId="77777777" w:rsidR="00101F6A" w:rsidRPr="00276BFD" w:rsidRDefault="00101F6A" w:rsidP="00276BFD">
            <w:pPr>
              <w:spacing w:line="278" w:lineRule="auto"/>
              <w:rPr>
                <w:rFonts w:asciiTheme="minorBidi" w:hAnsiTheme="minorBidi" w:hint="cs"/>
                <w:sz w:val="28"/>
                <w:szCs w:val="28"/>
                <w:rtl/>
              </w:rPr>
            </w:pPr>
          </w:p>
        </w:tc>
        <w:tc>
          <w:tcPr>
            <w:tcW w:w="4821" w:type="dxa"/>
          </w:tcPr>
          <w:p w14:paraId="0E0CCB48" w14:textId="77777777" w:rsidR="00101F6A" w:rsidRDefault="00101F6A" w:rsidP="00A404E6">
            <w:pPr>
              <w:rPr>
                <w:rtl/>
              </w:rPr>
            </w:pPr>
          </w:p>
        </w:tc>
      </w:tr>
      <w:tr w:rsidR="00101F6A" w14:paraId="2610689A" w14:textId="77777777" w:rsidTr="00403FDE">
        <w:trPr>
          <w:trHeight w:val="2684"/>
        </w:trPr>
        <w:tc>
          <w:tcPr>
            <w:tcW w:w="506" w:type="dxa"/>
          </w:tcPr>
          <w:p w14:paraId="09DBA8D7" w14:textId="16922E82" w:rsidR="00101F6A" w:rsidRDefault="00101F6A" w:rsidP="00A404E6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3402" w:type="dxa"/>
          </w:tcPr>
          <w:p w14:paraId="00093019" w14:textId="77777777" w:rsidR="00101F6A" w:rsidRPr="00101F6A" w:rsidRDefault="00101F6A" w:rsidP="005248B2">
            <w:pPr>
              <w:spacing w:after="160" w:line="259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101F6A">
              <w:rPr>
                <w:rFonts w:asciiTheme="minorBidi" w:hAnsiTheme="minorBidi" w:hint="cs"/>
                <w:sz w:val="28"/>
                <w:szCs w:val="28"/>
                <w:rtl/>
              </w:rPr>
              <w:t>ניסיון של 3 שנים לפחות, בהובלת תהליכים משמעותיים בתחום המימון/ גזברות.</w:t>
            </w:r>
          </w:p>
          <w:p w14:paraId="4AE8FB4C" w14:textId="77777777" w:rsidR="00101F6A" w:rsidRPr="00101F6A" w:rsidRDefault="00101F6A" w:rsidP="00101F6A">
            <w:pPr>
              <w:spacing w:line="278" w:lineRule="auto"/>
              <w:rPr>
                <w:rFonts w:asciiTheme="minorBidi" w:hAnsiTheme="minorBidi" w:hint="cs"/>
                <w:sz w:val="28"/>
                <w:szCs w:val="28"/>
                <w:rtl/>
              </w:rPr>
            </w:pPr>
          </w:p>
        </w:tc>
        <w:tc>
          <w:tcPr>
            <w:tcW w:w="4821" w:type="dxa"/>
          </w:tcPr>
          <w:p w14:paraId="66FD7F7A" w14:textId="77777777" w:rsidR="00101F6A" w:rsidRDefault="00101F6A" w:rsidP="00A404E6">
            <w:pPr>
              <w:rPr>
                <w:rtl/>
              </w:rPr>
            </w:pPr>
          </w:p>
        </w:tc>
      </w:tr>
      <w:tr w:rsidR="00A408AF" w14:paraId="46258336" w14:textId="77777777" w:rsidTr="00403FDE">
        <w:trPr>
          <w:trHeight w:val="2684"/>
        </w:trPr>
        <w:tc>
          <w:tcPr>
            <w:tcW w:w="506" w:type="dxa"/>
          </w:tcPr>
          <w:p w14:paraId="64AC7C96" w14:textId="335D1F95" w:rsidR="00A408AF" w:rsidRDefault="00101F6A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3402" w:type="dxa"/>
          </w:tcPr>
          <w:p w14:paraId="483466C6" w14:textId="68570DD4" w:rsidR="00A408AF" w:rsidRPr="00A24C89" w:rsidRDefault="00A408AF" w:rsidP="00A408AF">
            <w:pPr>
              <w:spacing w:line="278" w:lineRule="auto"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אחר</w:t>
            </w:r>
          </w:p>
        </w:tc>
        <w:tc>
          <w:tcPr>
            <w:tcW w:w="4821" w:type="dxa"/>
          </w:tcPr>
          <w:p w14:paraId="1D57A36E" w14:textId="77777777" w:rsidR="00A408AF" w:rsidRDefault="00A408AF" w:rsidP="00A404E6">
            <w:pPr>
              <w:rPr>
                <w:rtl/>
              </w:rPr>
            </w:pPr>
          </w:p>
        </w:tc>
      </w:tr>
    </w:tbl>
    <w:p w14:paraId="75976AC5" w14:textId="77777777" w:rsidR="002B3952" w:rsidRDefault="002B3952"/>
    <w:sectPr w:rsidR="002B3952" w:rsidSect="00D8202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riam">
    <w:panose1 w:val="020B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762"/>
    <w:multiLevelType w:val="multilevel"/>
    <w:tmpl w:val="C032C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8C45B68"/>
    <w:multiLevelType w:val="hybridMultilevel"/>
    <w:tmpl w:val="B78C24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9D290F"/>
    <w:multiLevelType w:val="hybridMultilevel"/>
    <w:tmpl w:val="79648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800BA"/>
    <w:multiLevelType w:val="hybridMultilevel"/>
    <w:tmpl w:val="2FC4C7B4"/>
    <w:lvl w:ilvl="0" w:tplc="E7FA149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8C390D"/>
    <w:multiLevelType w:val="hybridMultilevel"/>
    <w:tmpl w:val="1FC65588"/>
    <w:lvl w:ilvl="0" w:tplc="2026C9D8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color w:val="auto"/>
        <w:sz w:val="24"/>
        <w:szCs w:val="24"/>
      </w:rPr>
    </w:lvl>
    <w:lvl w:ilvl="1" w:tplc="B13E1902">
      <w:numFmt w:val="bullet"/>
      <w:lvlText w:val="-"/>
      <w:lvlJc w:val="left"/>
      <w:pPr>
        <w:ind w:left="1221" w:hanging="360"/>
      </w:pPr>
      <w:rPr>
        <w:rFonts w:ascii="Arial" w:eastAsia="Arial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5" w15:restartNumberingAfterBreak="0">
    <w:nsid w:val="7B4B2F24"/>
    <w:multiLevelType w:val="hybridMultilevel"/>
    <w:tmpl w:val="0C92BD7E"/>
    <w:lvl w:ilvl="0" w:tplc="3F2CE9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134DFC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756343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1240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F04C5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FD40B0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ABA95E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68CF8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84218D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FCC0C8C"/>
    <w:multiLevelType w:val="hybridMultilevel"/>
    <w:tmpl w:val="B446650A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5230790">
    <w:abstractNumId w:val="2"/>
  </w:num>
  <w:num w:numId="2" w16cid:durableId="2136439465">
    <w:abstractNumId w:val="0"/>
  </w:num>
  <w:num w:numId="3" w16cid:durableId="1022821432">
    <w:abstractNumId w:val="6"/>
  </w:num>
  <w:num w:numId="4" w16cid:durableId="989408362">
    <w:abstractNumId w:val="4"/>
  </w:num>
  <w:num w:numId="5" w16cid:durableId="350375818">
    <w:abstractNumId w:val="3"/>
  </w:num>
  <w:num w:numId="6" w16cid:durableId="6283657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5657358">
    <w:abstractNumId w:val="1"/>
  </w:num>
  <w:num w:numId="8" w16cid:durableId="6630467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E6"/>
    <w:rsid w:val="000D7D01"/>
    <w:rsid w:val="00101F6A"/>
    <w:rsid w:val="001B56BC"/>
    <w:rsid w:val="001C77BC"/>
    <w:rsid w:val="00234526"/>
    <w:rsid w:val="00276BFD"/>
    <w:rsid w:val="002864F5"/>
    <w:rsid w:val="002B3952"/>
    <w:rsid w:val="00370ADB"/>
    <w:rsid w:val="00403FDE"/>
    <w:rsid w:val="00474C29"/>
    <w:rsid w:val="004B12C0"/>
    <w:rsid w:val="005156DE"/>
    <w:rsid w:val="005248B2"/>
    <w:rsid w:val="00543115"/>
    <w:rsid w:val="00605A9F"/>
    <w:rsid w:val="00624F65"/>
    <w:rsid w:val="00773ED8"/>
    <w:rsid w:val="007C120A"/>
    <w:rsid w:val="008A3F94"/>
    <w:rsid w:val="008A721D"/>
    <w:rsid w:val="009F052A"/>
    <w:rsid w:val="00A24664"/>
    <w:rsid w:val="00A404E6"/>
    <w:rsid w:val="00A408AF"/>
    <w:rsid w:val="00B00196"/>
    <w:rsid w:val="00BB3889"/>
    <w:rsid w:val="00C01CEC"/>
    <w:rsid w:val="00CA6ACF"/>
    <w:rsid w:val="00D50981"/>
    <w:rsid w:val="00D740A6"/>
    <w:rsid w:val="00D8202B"/>
    <w:rsid w:val="00E367B2"/>
    <w:rsid w:val="00EC2A0D"/>
    <w:rsid w:val="00F1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3EECF"/>
  <w15:chartTrackingRefBased/>
  <w15:docId w15:val="{AA370928-BC77-4FC7-9812-C1ECF5F9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0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04E6"/>
    <w:pPr>
      <w:spacing w:after="0" w:line="240" w:lineRule="auto"/>
      <w:ind w:left="720"/>
      <w:contextualSpacing/>
    </w:pPr>
    <w:rPr>
      <w:rFonts w:ascii="Times New Roman" w:eastAsia="Times New Roman" w:hAnsi="Times New Roman" w:cs="Miriam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3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 Holzman-Saggie</dc:creator>
  <cp:keywords/>
  <dc:description/>
  <cp:lastModifiedBy>Ori Holzman-Saggie</cp:lastModifiedBy>
  <cp:revision>3</cp:revision>
  <dcterms:created xsi:type="dcterms:W3CDTF">2026-09-15T10:55:00Z</dcterms:created>
  <dcterms:modified xsi:type="dcterms:W3CDTF">2026-09-15T11:28:00Z</dcterms:modified>
</cp:coreProperties>
</file>